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7EE37A" w14:textId="77777777" w:rsidR="002E6A58" w:rsidRPr="005E494A" w:rsidRDefault="002E6A58" w:rsidP="002E6A58">
      <w:pPr>
        <w:widowControl/>
        <w:spacing w:line="580" w:lineRule="exact"/>
        <w:rPr>
          <w:rFonts w:eastAsia="黑体"/>
          <w:szCs w:val="32"/>
        </w:rPr>
      </w:pPr>
      <w:r w:rsidRPr="005E494A">
        <w:rPr>
          <w:rFonts w:eastAsia="黑体"/>
          <w:szCs w:val="32"/>
        </w:rPr>
        <w:t>附件</w:t>
      </w:r>
      <w:r w:rsidRPr="005E494A">
        <w:rPr>
          <w:rFonts w:eastAsia="黑体"/>
          <w:szCs w:val="32"/>
        </w:rPr>
        <w:t>1</w:t>
      </w:r>
    </w:p>
    <w:p w14:paraId="63E987C6" w14:textId="77777777" w:rsidR="002E6A58" w:rsidRPr="005E494A" w:rsidRDefault="002E6A58" w:rsidP="002E6A58">
      <w:pPr>
        <w:widowControl/>
        <w:spacing w:line="580" w:lineRule="exact"/>
        <w:ind w:left="282" w:hangingChars="88" w:hanging="282"/>
        <w:rPr>
          <w:szCs w:val="32"/>
        </w:rPr>
      </w:pPr>
    </w:p>
    <w:p w14:paraId="110AA993" w14:textId="77777777" w:rsidR="002E6A58" w:rsidRPr="005E494A" w:rsidRDefault="002E6A58" w:rsidP="002E6A58">
      <w:pPr>
        <w:widowControl/>
        <w:spacing w:line="580" w:lineRule="exact"/>
        <w:jc w:val="center"/>
        <w:rPr>
          <w:rFonts w:eastAsia="宋体"/>
          <w:b/>
          <w:bCs/>
          <w:sz w:val="40"/>
          <w:szCs w:val="40"/>
        </w:rPr>
      </w:pPr>
      <w:r w:rsidRPr="005E494A">
        <w:rPr>
          <w:rFonts w:eastAsia="宋体"/>
          <w:b/>
          <w:bCs/>
          <w:sz w:val="40"/>
          <w:szCs w:val="40"/>
        </w:rPr>
        <w:t>大连商品交易所生猪交割质量标准</w:t>
      </w:r>
    </w:p>
    <w:p w14:paraId="61181C6E" w14:textId="77777777" w:rsidR="002E6A58" w:rsidRPr="005E494A" w:rsidRDefault="002E6A58" w:rsidP="002E6A58">
      <w:pPr>
        <w:widowControl/>
        <w:spacing w:line="580" w:lineRule="exact"/>
        <w:jc w:val="center"/>
        <w:rPr>
          <w:szCs w:val="32"/>
        </w:rPr>
      </w:pPr>
      <w:r w:rsidRPr="005E494A">
        <w:rPr>
          <w:szCs w:val="32"/>
        </w:rPr>
        <w:t>（</w:t>
      </w:r>
      <w:r w:rsidRPr="005E494A">
        <w:rPr>
          <w:szCs w:val="32"/>
        </w:rPr>
        <w:t>F/DCE LH001-2021</w:t>
      </w:r>
      <w:r w:rsidRPr="005E494A">
        <w:rPr>
          <w:szCs w:val="32"/>
        </w:rPr>
        <w:t>）</w:t>
      </w:r>
    </w:p>
    <w:p w14:paraId="7507925B" w14:textId="77777777" w:rsidR="002E6A58" w:rsidRPr="005E494A" w:rsidRDefault="002E6A58" w:rsidP="002E6A58">
      <w:pPr>
        <w:widowControl/>
        <w:spacing w:line="580" w:lineRule="exact"/>
        <w:ind w:firstLine="640"/>
        <w:rPr>
          <w:szCs w:val="32"/>
        </w:rPr>
      </w:pPr>
    </w:p>
    <w:p w14:paraId="3E86AA90" w14:textId="77777777" w:rsidR="002E6A58" w:rsidRPr="005E494A" w:rsidRDefault="002E6A58" w:rsidP="002E6A58">
      <w:pPr>
        <w:widowControl/>
        <w:spacing w:line="580" w:lineRule="exact"/>
        <w:ind w:firstLine="640"/>
        <w:rPr>
          <w:szCs w:val="32"/>
        </w:rPr>
      </w:pPr>
      <w:r w:rsidRPr="005E494A">
        <w:rPr>
          <w:szCs w:val="32"/>
        </w:rPr>
        <w:t>1.</w:t>
      </w:r>
      <w:r w:rsidRPr="005E494A">
        <w:rPr>
          <w:szCs w:val="32"/>
        </w:rPr>
        <w:t>主题内容与适用范围</w:t>
      </w:r>
    </w:p>
    <w:p w14:paraId="4F4A39BE" w14:textId="77777777" w:rsidR="002E6A58" w:rsidRPr="005E494A" w:rsidRDefault="002E6A58" w:rsidP="002E6A58">
      <w:pPr>
        <w:widowControl/>
        <w:spacing w:line="580" w:lineRule="exact"/>
        <w:ind w:firstLine="640"/>
        <w:rPr>
          <w:szCs w:val="32"/>
        </w:rPr>
      </w:pPr>
      <w:r w:rsidRPr="005E494A">
        <w:rPr>
          <w:szCs w:val="32"/>
        </w:rPr>
        <w:t>1.1</w:t>
      </w:r>
      <w:r w:rsidRPr="005E494A">
        <w:rPr>
          <w:szCs w:val="32"/>
        </w:rPr>
        <w:t>本标准规定了用于大连商品交易所交割的生猪质量要求、检验方法等。</w:t>
      </w:r>
    </w:p>
    <w:p w14:paraId="6D960949" w14:textId="77777777" w:rsidR="002E6A58" w:rsidRPr="005E494A" w:rsidRDefault="002E6A58" w:rsidP="002E6A58">
      <w:pPr>
        <w:widowControl/>
        <w:spacing w:line="580" w:lineRule="exact"/>
        <w:ind w:firstLine="640"/>
        <w:rPr>
          <w:szCs w:val="32"/>
        </w:rPr>
      </w:pPr>
      <w:r w:rsidRPr="005E494A">
        <w:rPr>
          <w:szCs w:val="32"/>
        </w:rPr>
        <w:t>1.2</w:t>
      </w:r>
      <w:r w:rsidRPr="005E494A">
        <w:rPr>
          <w:szCs w:val="32"/>
        </w:rPr>
        <w:t>本标准适用于大连商品交易所生猪期货合约交割标准品和替代品。</w:t>
      </w:r>
    </w:p>
    <w:p w14:paraId="2FEF1880" w14:textId="77777777" w:rsidR="002E6A58" w:rsidRPr="005E494A" w:rsidRDefault="002E6A58" w:rsidP="002E6A58">
      <w:pPr>
        <w:widowControl/>
        <w:spacing w:line="580" w:lineRule="exact"/>
        <w:ind w:firstLine="640"/>
        <w:rPr>
          <w:szCs w:val="32"/>
        </w:rPr>
      </w:pPr>
      <w:r w:rsidRPr="005E494A">
        <w:rPr>
          <w:szCs w:val="32"/>
        </w:rPr>
        <w:t>2.</w:t>
      </w:r>
      <w:r w:rsidRPr="005E494A">
        <w:rPr>
          <w:szCs w:val="32"/>
        </w:rPr>
        <w:t>规范性引用文件</w:t>
      </w:r>
    </w:p>
    <w:p w14:paraId="028BBE65" w14:textId="77777777" w:rsidR="002E6A58" w:rsidRPr="005E494A" w:rsidRDefault="002E6A58" w:rsidP="002E6A58">
      <w:pPr>
        <w:widowControl/>
        <w:spacing w:line="580" w:lineRule="exact"/>
        <w:ind w:firstLine="640"/>
        <w:rPr>
          <w:szCs w:val="32"/>
        </w:rPr>
      </w:pPr>
      <w:r w:rsidRPr="005E494A">
        <w:rPr>
          <w:szCs w:val="32"/>
        </w:rPr>
        <w:t>下列文件中的条款通过本标准的引用而成为本标准的条款。凡是注日期的引用文件，其随后所有的修改单（不包括勘误的内容）或修订版均不适用于本标准。凡是不注日期的引用文件，其最新版本适用于本标准。</w:t>
      </w:r>
    </w:p>
    <w:p w14:paraId="4613DEA4" w14:textId="77777777" w:rsidR="002E6A58" w:rsidRPr="005E494A" w:rsidRDefault="002E6A58" w:rsidP="002E6A58">
      <w:pPr>
        <w:widowControl/>
        <w:spacing w:line="580" w:lineRule="exact"/>
        <w:ind w:firstLine="640"/>
        <w:rPr>
          <w:szCs w:val="32"/>
        </w:rPr>
      </w:pPr>
      <w:r w:rsidRPr="005E494A">
        <w:rPr>
          <w:szCs w:val="32"/>
        </w:rPr>
        <w:t xml:space="preserve">GB/T 32759-2016 </w:t>
      </w:r>
      <w:r w:rsidRPr="005E494A">
        <w:rPr>
          <w:szCs w:val="32"/>
        </w:rPr>
        <w:t>瘦肉型猪活体质量评定</w:t>
      </w:r>
    </w:p>
    <w:p w14:paraId="03510B08" w14:textId="77777777" w:rsidR="002E6A58" w:rsidRPr="005E494A" w:rsidRDefault="002E6A58" w:rsidP="002E6A58">
      <w:pPr>
        <w:widowControl/>
        <w:spacing w:line="580" w:lineRule="exact"/>
        <w:ind w:firstLine="640"/>
        <w:rPr>
          <w:szCs w:val="32"/>
        </w:rPr>
      </w:pPr>
      <w:r w:rsidRPr="005E494A">
        <w:rPr>
          <w:szCs w:val="32"/>
        </w:rPr>
        <w:t>3.</w:t>
      </w:r>
      <w:r w:rsidRPr="005E494A">
        <w:rPr>
          <w:szCs w:val="32"/>
        </w:rPr>
        <w:t>术语和定义</w:t>
      </w:r>
    </w:p>
    <w:p w14:paraId="5720E708" w14:textId="77777777" w:rsidR="002E6A58" w:rsidRPr="005E494A" w:rsidRDefault="002E6A58" w:rsidP="002E6A58">
      <w:pPr>
        <w:widowControl/>
        <w:spacing w:line="580" w:lineRule="exact"/>
        <w:ind w:firstLine="640"/>
        <w:rPr>
          <w:szCs w:val="32"/>
        </w:rPr>
      </w:pPr>
      <w:r w:rsidRPr="005E494A">
        <w:rPr>
          <w:szCs w:val="32"/>
        </w:rPr>
        <w:t xml:space="preserve">3.1 </w:t>
      </w:r>
      <w:r w:rsidRPr="005E494A">
        <w:rPr>
          <w:szCs w:val="32"/>
        </w:rPr>
        <w:t>瘦肉型猪：符合</w:t>
      </w:r>
      <w:r w:rsidRPr="005E494A">
        <w:rPr>
          <w:szCs w:val="32"/>
        </w:rPr>
        <w:t>GB/T 32759-2016</w:t>
      </w:r>
      <w:r w:rsidRPr="005E494A">
        <w:rPr>
          <w:szCs w:val="32"/>
        </w:rPr>
        <w:t>规定。</w:t>
      </w:r>
    </w:p>
    <w:p w14:paraId="244BEF6F" w14:textId="77777777" w:rsidR="002E6A58" w:rsidRPr="005E494A" w:rsidRDefault="002E6A58" w:rsidP="002E6A58">
      <w:pPr>
        <w:widowControl/>
        <w:spacing w:line="580" w:lineRule="exact"/>
        <w:ind w:firstLine="640"/>
        <w:rPr>
          <w:szCs w:val="32"/>
        </w:rPr>
      </w:pPr>
      <w:r w:rsidRPr="005E494A">
        <w:rPr>
          <w:szCs w:val="32"/>
        </w:rPr>
        <w:t xml:space="preserve">3.2 </w:t>
      </w:r>
      <w:r w:rsidRPr="005E494A">
        <w:rPr>
          <w:szCs w:val="32"/>
        </w:rPr>
        <w:t>平均体重：同一批次生猪的平均体重。</w:t>
      </w:r>
    </w:p>
    <w:p w14:paraId="102D316C" w14:textId="77777777" w:rsidR="002E6A58" w:rsidRPr="005E494A" w:rsidRDefault="002E6A58" w:rsidP="002E6A58">
      <w:pPr>
        <w:widowControl/>
        <w:spacing w:line="580" w:lineRule="exact"/>
        <w:ind w:firstLine="640"/>
        <w:rPr>
          <w:szCs w:val="32"/>
        </w:rPr>
      </w:pPr>
      <w:r w:rsidRPr="005E494A">
        <w:rPr>
          <w:szCs w:val="32"/>
        </w:rPr>
        <w:t xml:space="preserve">3.3 </w:t>
      </w:r>
      <w:r w:rsidRPr="005E494A">
        <w:rPr>
          <w:szCs w:val="32"/>
        </w:rPr>
        <w:t>单体体重：单头生猪的体重。</w:t>
      </w:r>
    </w:p>
    <w:p w14:paraId="30CDA346" w14:textId="77777777" w:rsidR="002E6A58" w:rsidRPr="005E494A" w:rsidRDefault="002E6A58" w:rsidP="002E6A58">
      <w:pPr>
        <w:widowControl/>
        <w:spacing w:line="580" w:lineRule="exact"/>
        <w:ind w:firstLine="640"/>
        <w:rPr>
          <w:szCs w:val="32"/>
        </w:rPr>
      </w:pPr>
      <w:r w:rsidRPr="005E494A">
        <w:rPr>
          <w:szCs w:val="32"/>
        </w:rPr>
        <w:t>4.</w:t>
      </w:r>
      <w:r w:rsidRPr="005E494A">
        <w:rPr>
          <w:szCs w:val="32"/>
        </w:rPr>
        <w:t>质量要求</w:t>
      </w:r>
    </w:p>
    <w:p w14:paraId="5BFD8041" w14:textId="77777777" w:rsidR="002E6A58" w:rsidRPr="005E494A" w:rsidRDefault="002E6A58" w:rsidP="002E6A58">
      <w:pPr>
        <w:widowControl/>
        <w:spacing w:line="580" w:lineRule="exact"/>
        <w:ind w:firstLine="640"/>
        <w:rPr>
          <w:szCs w:val="32"/>
        </w:rPr>
      </w:pPr>
      <w:r w:rsidRPr="005E494A">
        <w:rPr>
          <w:szCs w:val="32"/>
        </w:rPr>
        <w:t xml:space="preserve">4.1 </w:t>
      </w:r>
      <w:r w:rsidRPr="005E494A">
        <w:rPr>
          <w:szCs w:val="32"/>
        </w:rPr>
        <w:t>生猪期货标准品质量要求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5749"/>
      </w:tblGrid>
      <w:tr w:rsidR="002E6A58" w:rsidRPr="005E494A" w14:paraId="4F675508" w14:textId="77777777" w:rsidTr="00AD6F8F">
        <w:tc>
          <w:tcPr>
            <w:tcW w:w="2547" w:type="dxa"/>
            <w:tcBorders>
              <w:top w:val="single" w:sz="4" w:space="0" w:color="auto"/>
              <w:left w:val="single" w:sz="4" w:space="0" w:color="auto"/>
              <w:bottom w:val="single" w:sz="4" w:space="0" w:color="auto"/>
              <w:right w:val="single" w:sz="4" w:space="0" w:color="auto"/>
            </w:tcBorders>
            <w:hideMark/>
          </w:tcPr>
          <w:p w14:paraId="272E36ED" w14:textId="77777777" w:rsidR="002E6A58" w:rsidRPr="005E494A" w:rsidRDefault="002E6A58" w:rsidP="00AD6F8F">
            <w:pPr>
              <w:widowControl/>
              <w:spacing w:line="580" w:lineRule="exact"/>
              <w:rPr>
                <w:szCs w:val="32"/>
              </w:rPr>
            </w:pPr>
            <w:r w:rsidRPr="005E494A">
              <w:rPr>
                <w:szCs w:val="32"/>
              </w:rPr>
              <w:t>项目</w:t>
            </w:r>
          </w:p>
        </w:tc>
        <w:tc>
          <w:tcPr>
            <w:tcW w:w="5749" w:type="dxa"/>
            <w:tcBorders>
              <w:top w:val="single" w:sz="4" w:space="0" w:color="auto"/>
              <w:left w:val="single" w:sz="4" w:space="0" w:color="auto"/>
              <w:bottom w:val="single" w:sz="4" w:space="0" w:color="auto"/>
              <w:right w:val="single" w:sz="4" w:space="0" w:color="auto"/>
            </w:tcBorders>
            <w:hideMark/>
          </w:tcPr>
          <w:p w14:paraId="32FDD87F" w14:textId="77777777" w:rsidR="002E6A58" w:rsidRPr="005E494A" w:rsidRDefault="002E6A58" w:rsidP="00AD6F8F">
            <w:pPr>
              <w:widowControl/>
              <w:spacing w:line="580" w:lineRule="exact"/>
              <w:rPr>
                <w:szCs w:val="32"/>
              </w:rPr>
            </w:pPr>
            <w:r w:rsidRPr="005E494A">
              <w:rPr>
                <w:szCs w:val="32"/>
              </w:rPr>
              <w:t>质量标准</w:t>
            </w:r>
          </w:p>
        </w:tc>
      </w:tr>
      <w:tr w:rsidR="002E6A58" w:rsidRPr="005E494A" w14:paraId="28DEA01A" w14:textId="77777777" w:rsidTr="00AD6F8F">
        <w:tc>
          <w:tcPr>
            <w:tcW w:w="2547" w:type="dxa"/>
            <w:tcBorders>
              <w:top w:val="single" w:sz="4" w:space="0" w:color="auto"/>
              <w:left w:val="single" w:sz="4" w:space="0" w:color="auto"/>
              <w:bottom w:val="single" w:sz="4" w:space="0" w:color="auto"/>
              <w:right w:val="single" w:sz="4" w:space="0" w:color="auto"/>
            </w:tcBorders>
            <w:hideMark/>
          </w:tcPr>
          <w:p w14:paraId="4A35E607" w14:textId="77777777" w:rsidR="002E6A58" w:rsidRPr="005E494A" w:rsidRDefault="002E6A58" w:rsidP="00AD6F8F">
            <w:pPr>
              <w:widowControl/>
              <w:spacing w:line="580" w:lineRule="exact"/>
              <w:rPr>
                <w:szCs w:val="32"/>
              </w:rPr>
            </w:pPr>
            <w:r w:rsidRPr="005E494A">
              <w:rPr>
                <w:szCs w:val="32"/>
              </w:rPr>
              <w:lastRenderedPageBreak/>
              <w:t>外观</w:t>
            </w:r>
          </w:p>
        </w:tc>
        <w:tc>
          <w:tcPr>
            <w:tcW w:w="5749" w:type="dxa"/>
            <w:tcBorders>
              <w:top w:val="single" w:sz="4" w:space="0" w:color="auto"/>
              <w:left w:val="single" w:sz="4" w:space="0" w:color="auto"/>
              <w:bottom w:val="single" w:sz="4" w:space="0" w:color="auto"/>
              <w:right w:val="single" w:sz="4" w:space="0" w:color="auto"/>
            </w:tcBorders>
            <w:hideMark/>
          </w:tcPr>
          <w:p w14:paraId="10C67762" w14:textId="77777777" w:rsidR="002E6A58" w:rsidRPr="005E494A" w:rsidRDefault="002E6A58" w:rsidP="00AD6F8F">
            <w:pPr>
              <w:widowControl/>
              <w:spacing w:line="580" w:lineRule="exact"/>
              <w:rPr>
                <w:szCs w:val="32"/>
              </w:rPr>
            </w:pPr>
            <w:r w:rsidRPr="005E494A">
              <w:rPr>
                <w:szCs w:val="32"/>
              </w:rPr>
              <w:t>应具有瘦肉型猪的体型外貌，行走自然，无疝气，体表无脓包或肿块，无异常喘息特征。</w:t>
            </w:r>
          </w:p>
        </w:tc>
      </w:tr>
      <w:tr w:rsidR="002E6A58" w:rsidRPr="005E494A" w14:paraId="218E6778" w14:textId="77777777" w:rsidTr="00AD6F8F">
        <w:tc>
          <w:tcPr>
            <w:tcW w:w="2547" w:type="dxa"/>
            <w:tcBorders>
              <w:top w:val="single" w:sz="4" w:space="0" w:color="auto"/>
              <w:left w:val="single" w:sz="4" w:space="0" w:color="auto"/>
              <w:bottom w:val="single" w:sz="4" w:space="0" w:color="auto"/>
              <w:right w:val="single" w:sz="4" w:space="0" w:color="auto"/>
            </w:tcBorders>
            <w:hideMark/>
          </w:tcPr>
          <w:p w14:paraId="7FB0D371" w14:textId="77777777" w:rsidR="002E6A58" w:rsidRPr="005E494A" w:rsidRDefault="002E6A58" w:rsidP="00AD6F8F">
            <w:pPr>
              <w:widowControl/>
              <w:spacing w:line="580" w:lineRule="exact"/>
              <w:rPr>
                <w:szCs w:val="32"/>
              </w:rPr>
            </w:pPr>
            <w:r w:rsidRPr="005E494A">
              <w:rPr>
                <w:color w:val="000000"/>
                <w:szCs w:val="32"/>
              </w:rPr>
              <w:t>平均体重</w:t>
            </w:r>
            <w:r w:rsidRPr="005E494A">
              <w:rPr>
                <w:color w:val="000000"/>
                <w:szCs w:val="32"/>
              </w:rPr>
              <w:t>/</w:t>
            </w:r>
            <w:r w:rsidRPr="005E494A">
              <w:rPr>
                <w:color w:val="000000"/>
                <w:szCs w:val="32"/>
              </w:rPr>
              <w:t>（</w:t>
            </w:r>
            <w:r w:rsidRPr="005E494A">
              <w:rPr>
                <w:color w:val="000000"/>
                <w:szCs w:val="32"/>
              </w:rPr>
              <w:t>Kg</w:t>
            </w:r>
            <w:r w:rsidRPr="005E494A">
              <w:rPr>
                <w:color w:val="000000"/>
                <w:szCs w:val="32"/>
              </w:rPr>
              <w:t>）</w:t>
            </w:r>
          </w:p>
        </w:tc>
        <w:tc>
          <w:tcPr>
            <w:tcW w:w="5749" w:type="dxa"/>
            <w:tcBorders>
              <w:top w:val="single" w:sz="4" w:space="0" w:color="auto"/>
              <w:left w:val="single" w:sz="4" w:space="0" w:color="auto"/>
              <w:bottom w:val="single" w:sz="4" w:space="0" w:color="auto"/>
              <w:right w:val="single" w:sz="4" w:space="0" w:color="auto"/>
            </w:tcBorders>
            <w:hideMark/>
          </w:tcPr>
          <w:p w14:paraId="3DAC99A0" w14:textId="77777777" w:rsidR="002E6A58" w:rsidRPr="005E494A" w:rsidRDefault="002E6A58" w:rsidP="00AD6F8F">
            <w:pPr>
              <w:widowControl/>
              <w:spacing w:line="580" w:lineRule="exact"/>
              <w:rPr>
                <w:szCs w:val="32"/>
              </w:rPr>
            </w:pPr>
            <w:r w:rsidRPr="005E494A">
              <w:rPr>
                <w:color w:val="000000"/>
                <w:szCs w:val="32"/>
              </w:rPr>
              <w:t>[100,120]</w:t>
            </w:r>
          </w:p>
        </w:tc>
      </w:tr>
      <w:tr w:rsidR="002E6A58" w:rsidRPr="005E494A" w14:paraId="1594FC72" w14:textId="77777777" w:rsidTr="00AD6F8F">
        <w:tc>
          <w:tcPr>
            <w:tcW w:w="2547" w:type="dxa"/>
            <w:tcBorders>
              <w:top w:val="single" w:sz="4" w:space="0" w:color="auto"/>
              <w:left w:val="single" w:sz="4" w:space="0" w:color="auto"/>
              <w:bottom w:val="single" w:sz="4" w:space="0" w:color="auto"/>
              <w:right w:val="single" w:sz="4" w:space="0" w:color="auto"/>
            </w:tcBorders>
            <w:hideMark/>
          </w:tcPr>
          <w:p w14:paraId="6F241FFC" w14:textId="77777777" w:rsidR="002E6A58" w:rsidRPr="005E494A" w:rsidRDefault="002E6A58" w:rsidP="00AD6F8F">
            <w:pPr>
              <w:widowControl/>
              <w:spacing w:line="580" w:lineRule="exact"/>
              <w:rPr>
                <w:szCs w:val="32"/>
              </w:rPr>
            </w:pPr>
            <w:r w:rsidRPr="005E494A">
              <w:rPr>
                <w:color w:val="000000"/>
                <w:szCs w:val="32"/>
              </w:rPr>
              <w:t>单体体重</w:t>
            </w:r>
            <w:r w:rsidRPr="005E494A">
              <w:rPr>
                <w:color w:val="000000"/>
                <w:szCs w:val="32"/>
              </w:rPr>
              <w:t>/</w:t>
            </w:r>
            <w:r w:rsidRPr="005E494A">
              <w:rPr>
                <w:color w:val="000000"/>
                <w:szCs w:val="32"/>
              </w:rPr>
              <w:t>（</w:t>
            </w:r>
            <w:r w:rsidRPr="005E494A">
              <w:rPr>
                <w:color w:val="000000"/>
                <w:szCs w:val="32"/>
              </w:rPr>
              <w:t>Kg</w:t>
            </w:r>
            <w:r w:rsidRPr="005E494A">
              <w:rPr>
                <w:color w:val="000000"/>
                <w:szCs w:val="32"/>
              </w:rPr>
              <w:t>）</w:t>
            </w:r>
          </w:p>
        </w:tc>
        <w:tc>
          <w:tcPr>
            <w:tcW w:w="5749" w:type="dxa"/>
            <w:tcBorders>
              <w:top w:val="single" w:sz="4" w:space="0" w:color="auto"/>
              <w:left w:val="single" w:sz="4" w:space="0" w:color="auto"/>
              <w:bottom w:val="single" w:sz="4" w:space="0" w:color="auto"/>
              <w:right w:val="single" w:sz="4" w:space="0" w:color="auto"/>
            </w:tcBorders>
            <w:hideMark/>
          </w:tcPr>
          <w:p w14:paraId="57EC0BFE" w14:textId="77777777" w:rsidR="002E6A58" w:rsidRPr="005E494A" w:rsidRDefault="002E6A58" w:rsidP="00AD6F8F">
            <w:pPr>
              <w:widowControl/>
              <w:spacing w:line="580" w:lineRule="exact"/>
              <w:rPr>
                <w:szCs w:val="32"/>
              </w:rPr>
            </w:pPr>
            <w:r w:rsidRPr="005E494A">
              <w:rPr>
                <w:color w:val="000000"/>
                <w:szCs w:val="32"/>
              </w:rPr>
              <w:t>[90,140]</w:t>
            </w:r>
          </w:p>
        </w:tc>
      </w:tr>
    </w:tbl>
    <w:p w14:paraId="0FA56DD8" w14:textId="77777777" w:rsidR="002E6A58" w:rsidRPr="005E494A" w:rsidRDefault="002E6A58" w:rsidP="002E6A58">
      <w:pPr>
        <w:widowControl/>
        <w:spacing w:line="580" w:lineRule="exact"/>
        <w:ind w:firstLine="640"/>
        <w:rPr>
          <w:szCs w:val="32"/>
        </w:rPr>
      </w:pPr>
      <w:r w:rsidRPr="005E494A">
        <w:rPr>
          <w:szCs w:val="32"/>
        </w:rPr>
        <w:t xml:space="preserve">4.2 </w:t>
      </w:r>
      <w:r w:rsidRPr="005E494A">
        <w:rPr>
          <w:szCs w:val="32"/>
        </w:rPr>
        <w:t>生猪期货质量升贴水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3189"/>
        <w:gridCol w:w="2560"/>
      </w:tblGrid>
      <w:tr w:rsidR="002E6A58" w:rsidRPr="005E494A" w14:paraId="792E7EB6" w14:textId="77777777" w:rsidTr="00AD6F8F">
        <w:tc>
          <w:tcPr>
            <w:tcW w:w="2547" w:type="dxa"/>
            <w:tcBorders>
              <w:top w:val="single" w:sz="4" w:space="0" w:color="auto"/>
              <w:left w:val="single" w:sz="4" w:space="0" w:color="auto"/>
              <w:bottom w:val="single" w:sz="4" w:space="0" w:color="auto"/>
              <w:right w:val="single" w:sz="4" w:space="0" w:color="auto"/>
            </w:tcBorders>
            <w:vAlign w:val="center"/>
            <w:hideMark/>
          </w:tcPr>
          <w:p w14:paraId="5873B56F" w14:textId="77777777" w:rsidR="002E6A58" w:rsidRPr="005E494A" w:rsidRDefault="002E6A58" w:rsidP="00AD6F8F">
            <w:pPr>
              <w:widowControl/>
              <w:spacing w:line="580" w:lineRule="exact"/>
              <w:rPr>
                <w:szCs w:val="32"/>
              </w:rPr>
            </w:pPr>
            <w:r w:rsidRPr="005E494A">
              <w:rPr>
                <w:szCs w:val="32"/>
              </w:rPr>
              <w:t>项目</w:t>
            </w:r>
          </w:p>
        </w:tc>
        <w:tc>
          <w:tcPr>
            <w:tcW w:w="3189" w:type="dxa"/>
            <w:tcBorders>
              <w:top w:val="single" w:sz="4" w:space="0" w:color="auto"/>
              <w:left w:val="single" w:sz="4" w:space="0" w:color="auto"/>
              <w:bottom w:val="single" w:sz="4" w:space="0" w:color="auto"/>
              <w:right w:val="single" w:sz="4" w:space="0" w:color="auto"/>
            </w:tcBorders>
            <w:vAlign w:val="center"/>
            <w:hideMark/>
          </w:tcPr>
          <w:p w14:paraId="6A04457A" w14:textId="77777777" w:rsidR="002E6A58" w:rsidRPr="005E494A" w:rsidRDefault="002E6A58" w:rsidP="00AD6F8F">
            <w:pPr>
              <w:widowControl/>
              <w:spacing w:line="580" w:lineRule="exact"/>
              <w:rPr>
                <w:szCs w:val="32"/>
              </w:rPr>
            </w:pPr>
            <w:r w:rsidRPr="005E494A">
              <w:rPr>
                <w:szCs w:val="32"/>
              </w:rPr>
              <w:t>允许范围</w:t>
            </w:r>
          </w:p>
        </w:tc>
        <w:tc>
          <w:tcPr>
            <w:tcW w:w="2560" w:type="dxa"/>
            <w:tcBorders>
              <w:top w:val="single" w:sz="4" w:space="0" w:color="auto"/>
              <w:left w:val="single" w:sz="4" w:space="0" w:color="auto"/>
              <w:bottom w:val="single" w:sz="4" w:space="0" w:color="auto"/>
              <w:right w:val="single" w:sz="4" w:space="0" w:color="auto"/>
            </w:tcBorders>
            <w:vAlign w:val="center"/>
            <w:hideMark/>
          </w:tcPr>
          <w:p w14:paraId="40EA5793" w14:textId="77777777" w:rsidR="002E6A58" w:rsidRPr="005E494A" w:rsidRDefault="002E6A58" w:rsidP="00AD6F8F">
            <w:pPr>
              <w:widowControl/>
              <w:spacing w:line="580" w:lineRule="exact"/>
              <w:rPr>
                <w:szCs w:val="32"/>
              </w:rPr>
            </w:pPr>
            <w:r w:rsidRPr="005E494A">
              <w:rPr>
                <w:szCs w:val="32"/>
              </w:rPr>
              <w:t>升贴水</w:t>
            </w:r>
          </w:p>
        </w:tc>
      </w:tr>
      <w:tr w:rsidR="002E6A58" w:rsidRPr="005E494A" w14:paraId="0306DC89" w14:textId="77777777" w:rsidTr="00AD6F8F">
        <w:tc>
          <w:tcPr>
            <w:tcW w:w="2547" w:type="dxa"/>
            <w:vMerge w:val="restart"/>
            <w:tcBorders>
              <w:top w:val="single" w:sz="4" w:space="0" w:color="auto"/>
              <w:left w:val="single" w:sz="4" w:space="0" w:color="auto"/>
              <w:bottom w:val="single" w:sz="4" w:space="0" w:color="auto"/>
              <w:right w:val="single" w:sz="4" w:space="0" w:color="auto"/>
            </w:tcBorders>
            <w:vAlign w:val="center"/>
            <w:hideMark/>
          </w:tcPr>
          <w:p w14:paraId="07C003EE" w14:textId="77777777" w:rsidR="002E6A58" w:rsidRPr="005E494A" w:rsidRDefault="002E6A58" w:rsidP="00AD6F8F">
            <w:pPr>
              <w:widowControl/>
              <w:spacing w:line="580" w:lineRule="exact"/>
              <w:rPr>
                <w:szCs w:val="32"/>
              </w:rPr>
            </w:pPr>
            <w:r w:rsidRPr="005E494A">
              <w:rPr>
                <w:szCs w:val="32"/>
              </w:rPr>
              <w:t>外观</w:t>
            </w:r>
          </w:p>
        </w:tc>
        <w:tc>
          <w:tcPr>
            <w:tcW w:w="3189" w:type="dxa"/>
            <w:tcBorders>
              <w:top w:val="single" w:sz="4" w:space="0" w:color="auto"/>
              <w:left w:val="single" w:sz="4" w:space="0" w:color="auto"/>
              <w:bottom w:val="single" w:sz="4" w:space="0" w:color="auto"/>
              <w:right w:val="single" w:sz="4" w:space="0" w:color="auto"/>
            </w:tcBorders>
            <w:vAlign w:val="center"/>
            <w:hideMark/>
          </w:tcPr>
          <w:p w14:paraId="6C638605" w14:textId="77777777" w:rsidR="002E6A58" w:rsidRPr="005E494A" w:rsidRDefault="002E6A58" w:rsidP="00AD6F8F">
            <w:pPr>
              <w:widowControl/>
              <w:spacing w:line="580" w:lineRule="exact"/>
              <w:rPr>
                <w:szCs w:val="32"/>
              </w:rPr>
            </w:pPr>
            <w:r w:rsidRPr="005E494A">
              <w:rPr>
                <w:color w:val="000000"/>
                <w:szCs w:val="32"/>
              </w:rPr>
              <w:t>行走不自然或有疝气</w:t>
            </w:r>
          </w:p>
        </w:tc>
        <w:tc>
          <w:tcPr>
            <w:tcW w:w="2560" w:type="dxa"/>
            <w:tcBorders>
              <w:top w:val="single" w:sz="4" w:space="0" w:color="auto"/>
              <w:left w:val="single" w:sz="4" w:space="0" w:color="auto"/>
              <w:bottom w:val="single" w:sz="4" w:space="0" w:color="auto"/>
              <w:right w:val="single" w:sz="4" w:space="0" w:color="auto"/>
            </w:tcBorders>
            <w:vAlign w:val="center"/>
            <w:hideMark/>
          </w:tcPr>
          <w:p w14:paraId="41194F60" w14:textId="77777777" w:rsidR="002E6A58" w:rsidRPr="005E494A" w:rsidRDefault="002E6A58" w:rsidP="00AD6F8F">
            <w:pPr>
              <w:widowControl/>
              <w:spacing w:line="580" w:lineRule="exact"/>
              <w:rPr>
                <w:szCs w:val="32"/>
              </w:rPr>
            </w:pPr>
            <w:proofErr w:type="gramStart"/>
            <w:r w:rsidRPr="005E494A">
              <w:rPr>
                <w:color w:val="000000"/>
                <w:szCs w:val="32"/>
              </w:rPr>
              <w:t>扣价</w:t>
            </w:r>
            <w:r w:rsidRPr="005E494A">
              <w:rPr>
                <w:color w:val="000000"/>
                <w:szCs w:val="32"/>
              </w:rPr>
              <w:t>100</w:t>
            </w:r>
            <w:r w:rsidRPr="005E494A">
              <w:rPr>
                <w:color w:val="000000"/>
                <w:szCs w:val="32"/>
              </w:rPr>
              <w:t>元</w:t>
            </w:r>
            <w:proofErr w:type="gramEnd"/>
            <w:r w:rsidRPr="005E494A">
              <w:rPr>
                <w:color w:val="000000"/>
                <w:szCs w:val="32"/>
              </w:rPr>
              <w:t>/</w:t>
            </w:r>
            <w:r w:rsidRPr="005E494A">
              <w:rPr>
                <w:color w:val="000000"/>
                <w:szCs w:val="32"/>
              </w:rPr>
              <w:t>头</w:t>
            </w:r>
          </w:p>
        </w:tc>
      </w:tr>
      <w:tr w:rsidR="002E6A58" w:rsidRPr="005E494A" w14:paraId="406BBE02" w14:textId="77777777" w:rsidTr="00AD6F8F">
        <w:tc>
          <w:tcPr>
            <w:tcW w:w="0" w:type="auto"/>
            <w:vMerge/>
            <w:tcBorders>
              <w:top w:val="single" w:sz="4" w:space="0" w:color="auto"/>
              <w:left w:val="single" w:sz="4" w:space="0" w:color="auto"/>
              <w:bottom w:val="single" w:sz="4" w:space="0" w:color="auto"/>
              <w:right w:val="single" w:sz="4" w:space="0" w:color="auto"/>
            </w:tcBorders>
            <w:vAlign w:val="center"/>
            <w:hideMark/>
          </w:tcPr>
          <w:p w14:paraId="39473243" w14:textId="77777777" w:rsidR="002E6A58" w:rsidRPr="005E494A" w:rsidRDefault="002E6A58" w:rsidP="00AD6F8F">
            <w:pPr>
              <w:widowControl/>
              <w:jc w:val="left"/>
              <w:rPr>
                <w:szCs w:val="32"/>
              </w:rPr>
            </w:pPr>
          </w:p>
        </w:tc>
        <w:tc>
          <w:tcPr>
            <w:tcW w:w="3189" w:type="dxa"/>
            <w:tcBorders>
              <w:top w:val="single" w:sz="4" w:space="0" w:color="auto"/>
              <w:left w:val="single" w:sz="4" w:space="0" w:color="auto"/>
              <w:bottom w:val="single" w:sz="4" w:space="0" w:color="auto"/>
              <w:right w:val="single" w:sz="4" w:space="0" w:color="auto"/>
            </w:tcBorders>
            <w:vAlign w:val="center"/>
            <w:hideMark/>
          </w:tcPr>
          <w:p w14:paraId="7B5FFA8C" w14:textId="77777777" w:rsidR="002E6A58" w:rsidRPr="005E494A" w:rsidRDefault="002E6A58" w:rsidP="00AD6F8F">
            <w:pPr>
              <w:widowControl/>
              <w:spacing w:line="580" w:lineRule="exact"/>
              <w:rPr>
                <w:szCs w:val="32"/>
              </w:rPr>
            </w:pPr>
            <w:r w:rsidRPr="005E494A">
              <w:rPr>
                <w:color w:val="000000"/>
                <w:szCs w:val="32"/>
              </w:rPr>
              <w:t>体表有脓包或肿块</w:t>
            </w:r>
          </w:p>
        </w:tc>
        <w:tc>
          <w:tcPr>
            <w:tcW w:w="2560" w:type="dxa"/>
            <w:tcBorders>
              <w:top w:val="single" w:sz="4" w:space="0" w:color="auto"/>
              <w:left w:val="single" w:sz="4" w:space="0" w:color="auto"/>
              <w:bottom w:val="single" w:sz="4" w:space="0" w:color="auto"/>
              <w:right w:val="single" w:sz="4" w:space="0" w:color="auto"/>
            </w:tcBorders>
            <w:vAlign w:val="center"/>
            <w:hideMark/>
          </w:tcPr>
          <w:p w14:paraId="2C1BC545" w14:textId="77777777" w:rsidR="002E6A58" w:rsidRPr="005E494A" w:rsidRDefault="002E6A58" w:rsidP="00AD6F8F">
            <w:pPr>
              <w:widowControl/>
              <w:spacing w:line="580" w:lineRule="exact"/>
              <w:rPr>
                <w:szCs w:val="32"/>
              </w:rPr>
            </w:pPr>
            <w:proofErr w:type="gramStart"/>
            <w:r w:rsidRPr="005E494A">
              <w:rPr>
                <w:color w:val="000000"/>
                <w:szCs w:val="32"/>
              </w:rPr>
              <w:t>扣价</w:t>
            </w:r>
            <w:r w:rsidRPr="005E494A">
              <w:rPr>
                <w:color w:val="000000"/>
                <w:szCs w:val="32"/>
              </w:rPr>
              <w:t>50</w:t>
            </w:r>
            <w:r w:rsidRPr="005E494A">
              <w:rPr>
                <w:color w:val="000000"/>
                <w:szCs w:val="32"/>
              </w:rPr>
              <w:t>元</w:t>
            </w:r>
            <w:proofErr w:type="gramEnd"/>
            <w:r w:rsidRPr="005E494A">
              <w:rPr>
                <w:color w:val="000000"/>
                <w:szCs w:val="32"/>
              </w:rPr>
              <w:t>/</w:t>
            </w:r>
            <w:r w:rsidRPr="005E494A">
              <w:rPr>
                <w:color w:val="000000"/>
                <w:szCs w:val="32"/>
              </w:rPr>
              <w:t>头</w:t>
            </w:r>
          </w:p>
        </w:tc>
      </w:tr>
      <w:tr w:rsidR="002E6A58" w:rsidRPr="005E494A" w14:paraId="2BA6444E" w14:textId="77777777" w:rsidTr="00AD6F8F">
        <w:tc>
          <w:tcPr>
            <w:tcW w:w="2547" w:type="dxa"/>
            <w:vMerge w:val="restart"/>
            <w:tcBorders>
              <w:top w:val="single" w:sz="4" w:space="0" w:color="auto"/>
              <w:left w:val="single" w:sz="4" w:space="0" w:color="auto"/>
              <w:bottom w:val="single" w:sz="4" w:space="0" w:color="auto"/>
              <w:right w:val="single" w:sz="4" w:space="0" w:color="auto"/>
            </w:tcBorders>
            <w:vAlign w:val="center"/>
            <w:hideMark/>
          </w:tcPr>
          <w:p w14:paraId="006539AF" w14:textId="77777777" w:rsidR="002E6A58" w:rsidRPr="005E494A" w:rsidRDefault="002E6A58" w:rsidP="00AD6F8F">
            <w:pPr>
              <w:widowControl/>
              <w:spacing w:line="580" w:lineRule="exact"/>
              <w:rPr>
                <w:szCs w:val="32"/>
              </w:rPr>
            </w:pPr>
            <w:r w:rsidRPr="005E494A">
              <w:rPr>
                <w:color w:val="000000"/>
                <w:szCs w:val="32"/>
              </w:rPr>
              <w:t>平均体重</w:t>
            </w:r>
            <w:r w:rsidRPr="005E494A">
              <w:rPr>
                <w:color w:val="000000"/>
                <w:szCs w:val="32"/>
              </w:rPr>
              <w:t>/</w:t>
            </w:r>
            <w:r w:rsidRPr="005E494A">
              <w:rPr>
                <w:color w:val="000000"/>
                <w:szCs w:val="32"/>
              </w:rPr>
              <w:t>（</w:t>
            </w:r>
            <w:r w:rsidRPr="005E494A">
              <w:rPr>
                <w:color w:val="000000"/>
                <w:szCs w:val="32"/>
              </w:rPr>
              <w:t>Kg</w:t>
            </w:r>
            <w:r w:rsidRPr="005E494A">
              <w:rPr>
                <w:color w:val="000000"/>
                <w:szCs w:val="32"/>
              </w:rPr>
              <w:t>）</w:t>
            </w:r>
          </w:p>
        </w:tc>
        <w:tc>
          <w:tcPr>
            <w:tcW w:w="3189" w:type="dxa"/>
            <w:tcBorders>
              <w:top w:val="single" w:sz="4" w:space="0" w:color="auto"/>
              <w:left w:val="single" w:sz="4" w:space="0" w:color="auto"/>
              <w:bottom w:val="single" w:sz="4" w:space="0" w:color="auto"/>
              <w:right w:val="single" w:sz="4" w:space="0" w:color="auto"/>
            </w:tcBorders>
            <w:vAlign w:val="center"/>
            <w:hideMark/>
          </w:tcPr>
          <w:p w14:paraId="466291B7" w14:textId="77777777" w:rsidR="002E6A58" w:rsidRPr="005E494A" w:rsidRDefault="002E6A58" w:rsidP="00AD6F8F">
            <w:pPr>
              <w:widowControl/>
              <w:spacing w:line="580" w:lineRule="exact"/>
              <w:rPr>
                <w:szCs w:val="32"/>
              </w:rPr>
            </w:pPr>
            <w:r w:rsidRPr="005E494A">
              <w:rPr>
                <w:color w:val="000000"/>
                <w:szCs w:val="32"/>
              </w:rPr>
              <w:t>(120,130]</w:t>
            </w:r>
          </w:p>
        </w:tc>
        <w:tc>
          <w:tcPr>
            <w:tcW w:w="2560" w:type="dxa"/>
            <w:tcBorders>
              <w:top w:val="single" w:sz="4" w:space="0" w:color="auto"/>
              <w:left w:val="single" w:sz="4" w:space="0" w:color="auto"/>
              <w:bottom w:val="single" w:sz="4" w:space="0" w:color="auto"/>
              <w:right w:val="single" w:sz="4" w:space="0" w:color="auto"/>
            </w:tcBorders>
            <w:vAlign w:val="center"/>
            <w:hideMark/>
          </w:tcPr>
          <w:p w14:paraId="4E7CFA97" w14:textId="77777777" w:rsidR="002E6A58" w:rsidRPr="005E494A" w:rsidRDefault="002E6A58" w:rsidP="00AD6F8F">
            <w:pPr>
              <w:widowControl/>
              <w:spacing w:line="580" w:lineRule="exact"/>
              <w:rPr>
                <w:color w:val="000000"/>
                <w:szCs w:val="32"/>
              </w:rPr>
            </w:pPr>
            <w:proofErr w:type="gramStart"/>
            <w:r w:rsidRPr="005E494A">
              <w:rPr>
                <w:color w:val="000000"/>
                <w:szCs w:val="32"/>
              </w:rPr>
              <w:t>扣价</w:t>
            </w:r>
            <w:r w:rsidRPr="005E494A">
              <w:rPr>
                <w:color w:val="000000"/>
                <w:szCs w:val="32"/>
              </w:rPr>
              <w:t>0</w:t>
            </w:r>
            <w:r w:rsidRPr="005E494A">
              <w:rPr>
                <w:color w:val="000000"/>
                <w:szCs w:val="32"/>
              </w:rPr>
              <w:t>元</w:t>
            </w:r>
            <w:proofErr w:type="gramEnd"/>
            <w:r w:rsidRPr="005E494A">
              <w:rPr>
                <w:color w:val="000000"/>
                <w:szCs w:val="32"/>
              </w:rPr>
              <w:t>/</w:t>
            </w:r>
            <w:r w:rsidRPr="005E494A">
              <w:rPr>
                <w:color w:val="000000"/>
                <w:szCs w:val="32"/>
              </w:rPr>
              <w:t>吨</w:t>
            </w:r>
          </w:p>
        </w:tc>
      </w:tr>
      <w:tr w:rsidR="002E6A58" w:rsidRPr="005E494A" w14:paraId="64D650B0" w14:textId="77777777" w:rsidTr="00AD6F8F">
        <w:tc>
          <w:tcPr>
            <w:tcW w:w="0" w:type="auto"/>
            <w:vMerge/>
            <w:tcBorders>
              <w:top w:val="single" w:sz="4" w:space="0" w:color="auto"/>
              <w:left w:val="single" w:sz="4" w:space="0" w:color="auto"/>
              <w:bottom w:val="single" w:sz="4" w:space="0" w:color="auto"/>
              <w:right w:val="single" w:sz="4" w:space="0" w:color="auto"/>
            </w:tcBorders>
            <w:vAlign w:val="center"/>
            <w:hideMark/>
          </w:tcPr>
          <w:p w14:paraId="249728D3" w14:textId="77777777" w:rsidR="002E6A58" w:rsidRPr="005E494A" w:rsidRDefault="002E6A58" w:rsidP="00AD6F8F">
            <w:pPr>
              <w:widowControl/>
              <w:jc w:val="left"/>
              <w:rPr>
                <w:szCs w:val="32"/>
              </w:rPr>
            </w:pPr>
          </w:p>
        </w:tc>
        <w:tc>
          <w:tcPr>
            <w:tcW w:w="3189" w:type="dxa"/>
            <w:tcBorders>
              <w:top w:val="single" w:sz="4" w:space="0" w:color="auto"/>
              <w:left w:val="single" w:sz="4" w:space="0" w:color="auto"/>
              <w:bottom w:val="single" w:sz="4" w:space="0" w:color="auto"/>
              <w:right w:val="single" w:sz="4" w:space="0" w:color="auto"/>
            </w:tcBorders>
            <w:vAlign w:val="center"/>
            <w:hideMark/>
          </w:tcPr>
          <w:p w14:paraId="5605DAE0" w14:textId="77777777" w:rsidR="002E6A58" w:rsidRPr="005E494A" w:rsidRDefault="002E6A58" w:rsidP="00AD6F8F">
            <w:pPr>
              <w:widowControl/>
              <w:spacing w:line="580" w:lineRule="exact"/>
              <w:rPr>
                <w:color w:val="000000"/>
                <w:szCs w:val="32"/>
              </w:rPr>
            </w:pPr>
            <w:r w:rsidRPr="005E494A">
              <w:rPr>
                <w:color w:val="000000"/>
                <w:szCs w:val="32"/>
              </w:rPr>
              <w:t>(130,140]</w:t>
            </w:r>
          </w:p>
        </w:tc>
        <w:tc>
          <w:tcPr>
            <w:tcW w:w="2560" w:type="dxa"/>
            <w:tcBorders>
              <w:top w:val="single" w:sz="4" w:space="0" w:color="auto"/>
              <w:left w:val="single" w:sz="4" w:space="0" w:color="auto"/>
              <w:bottom w:val="single" w:sz="4" w:space="0" w:color="auto"/>
              <w:right w:val="single" w:sz="4" w:space="0" w:color="auto"/>
            </w:tcBorders>
            <w:vAlign w:val="center"/>
            <w:hideMark/>
          </w:tcPr>
          <w:p w14:paraId="39AAB45E" w14:textId="77777777" w:rsidR="002E6A58" w:rsidRPr="005E494A" w:rsidRDefault="002E6A58" w:rsidP="00AD6F8F">
            <w:pPr>
              <w:widowControl/>
              <w:spacing w:line="580" w:lineRule="exact"/>
              <w:rPr>
                <w:color w:val="000000"/>
                <w:szCs w:val="32"/>
              </w:rPr>
            </w:pPr>
            <w:proofErr w:type="gramStart"/>
            <w:r w:rsidRPr="005E494A">
              <w:rPr>
                <w:color w:val="000000"/>
                <w:szCs w:val="32"/>
              </w:rPr>
              <w:t>扣价</w:t>
            </w:r>
            <w:r w:rsidRPr="005E494A">
              <w:rPr>
                <w:color w:val="000000"/>
                <w:szCs w:val="32"/>
              </w:rPr>
              <w:t>600</w:t>
            </w:r>
            <w:r w:rsidRPr="005E494A">
              <w:rPr>
                <w:color w:val="000000"/>
                <w:szCs w:val="32"/>
              </w:rPr>
              <w:t>元</w:t>
            </w:r>
            <w:proofErr w:type="gramEnd"/>
            <w:r w:rsidRPr="005E494A">
              <w:rPr>
                <w:color w:val="000000"/>
                <w:szCs w:val="32"/>
              </w:rPr>
              <w:t>/</w:t>
            </w:r>
            <w:r w:rsidRPr="005E494A">
              <w:rPr>
                <w:color w:val="000000"/>
                <w:szCs w:val="32"/>
              </w:rPr>
              <w:t>吨</w:t>
            </w:r>
          </w:p>
        </w:tc>
      </w:tr>
      <w:tr w:rsidR="002E6A58" w:rsidRPr="005E494A" w14:paraId="4194A703" w14:textId="77777777" w:rsidTr="00AD6F8F">
        <w:tc>
          <w:tcPr>
            <w:tcW w:w="0" w:type="auto"/>
            <w:vMerge/>
            <w:tcBorders>
              <w:top w:val="single" w:sz="4" w:space="0" w:color="auto"/>
              <w:left w:val="single" w:sz="4" w:space="0" w:color="auto"/>
              <w:bottom w:val="single" w:sz="4" w:space="0" w:color="auto"/>
              <w:right w:val="single" w:sz="4" w:space="0" w:color="auto"/>
            </w:tcBorders>
            <w:vAlign w:val="center"/>
            <w:hideMark/>
          </w:tcPr>
          <w:p w14:paraId="0CE26847" w14:textId="77777777" w:rsidR="002E6A58" w:rsidRPr="005E494A" w:rsidRDefault="002E6A58" w:rsidP="00AD6F8F">
            <w:pPr>
              <w:widowControl/>
              <w:jc w:val="left"/>
              <w:rPr>
                <w:szCs w:val="32"/>
              </w:rPr>
            </w:pPr>
          </w:p>
        </w:tc>
        <w:tc>
          <w:tcPr>
            <w:tcW w:w="3189" w:type="dxa"/>
            <w:tcBorders>
              <w:top w:val="single" w:sz="4" w:space="0" w:color="auto"/>
              <w:left w:val="single" w:sz="4" w:space="0" w:color="auto"/>
              <w:bottom w:val="single" w:sz="4" w:space="0" w:color="auto"/>
              <w:right w:val="single" w:sz="4" w:space="0" w:color="auto"/>
            </w:tcBorders>
            <w:vAlign w:val="center"/>
            <w:hideMark/>
          </w:tcPr>
          <w:p w14:paraId="64C71454" w14:textId="77777777" w:rsidR="002E6A58" w:rsidRPr="005E494A" w:rsidRDefault="002E6A58" w:rsidP="00AD6F8F">
            <w:pPr>
              <w:widowControl/>
              <w:spacing w:line="580" w:lineRule="exact"/>
              <w:rPr>
                <w:color w:val="000000"/>
                <w:szCs w:val="32"/>
              </w:rPr>
            </w:pPr>
            <w:r w:rsidRPr="005E494A">
              <w:rPr>
                <w:rFonts w:eastAsia="宋体"/>
                <w:color w:val="000000"/>
                <w:szCs w:val="32"/>
              </w:rPr>
              <w:t>&gt;140</w:t>
            </w:r>
          </w:p>
        </w:tc>
        <w:tc>
          <w:tcPr>
            <w:tcW w:w="2560" w:type="dxa"/>
            <w:tcBorders>
              <w:top w:val="single" w:sz="4" w:space="0" w:color="auto"/>
              <w:left w:val="single" w:sz="4" w:space="0" w:color="auto"/>
              <w:bottom w:val="single" w:sz="4" w:space="0" w:color="auto"/>
              <w:right w:val="single" w:sz="4" w:space="0" w:color="auto"/>
            </w:tcBorders>
            <w:vAlign w:val="center"/>
            <w:hideMark/>
          </w:tcPr>
          <w:p w14:paraId="4463BE9F" w14:textId="77777777" w:rsidR="002E6A58" w:rsidRPr="005E494A" w:rsidRDefault="002E6A58" w:rsidP="00AD6F8F">
            <w:pPr>
              <w:widowControl/>
              <w:spacing w:line="580" w:lineRule="exact"/>
              <w:rPr>
                <w:color w:val="000000"/>
                <w:szCs w:val="32"/>
              </w:rPr>
            </w:pPr>
            <w:proofErr w:type="gramStart"/>
            <w:r w:rsidRPr="005E494A">
              <w:rPr>
                <w:color w:val="000000"/>
                <w:szCs w:val="32"/>
              </w:rPr>
              <w:t>扣价</w:t>
            </w:r>
            <w:r w:rsidRPr="005E494A">
              <w:rPr>
                <w:color w:val="000000"/>
                <w:szCs w:val="32"/>
              </w:rPr>
              <w:t>1000</w:t>
            </w:r>
            <w:r w:rsidRPr="005E494A">
              <w:rPr>
                <w:color w:val="000000"/>
                <w:szCs w:val="32"/>
              </w:rPr>
              <w:t>元</w:t>
            </w:r>
            <w:proofErr w:type="gramEnd"/>
            <w:r w:rsidRPr="005E494A">
              <w:rPr>
                <w:color w:val="000000"/>
                <w:szCs w:val="32"/>
              </w:rPr>
              <w:t>/</w:t>
            </w:r>
            <w:r w:rsidRPr="005E494A">
              <w:rPr>
                <w:color w:val="000000"/>
                <w:szCs w:val="32"/>
              </w:rPr>
              <w:t>吨</w:t>
            </w:r>
          </w:p>
        </w:tc>
      </w:tr>
      <w:tr w:rsidR="002E6A58" w:rsidRPr="005E494A" w14:paraId="55B36F4E" w14:textId="77777777" w:rsidTr="00AD6F8F">
        <w:tc>
          <w:tcPr>
            <w:tcW w:w="2547" w:type="dxa"/>
            <w:vMerge w:val="restart"/>
            <w:tcBorders>
              <w:top w:val="single" w:sz="4" w:space="0" w:color="auto"/>
              <w:left w:val="single" w:sz="4" w:space="0" w:color="auto"/>
              <w:bottom w:val="single" w:sz="4" w:space="0" w:color="auto"/>
              <w:right w:val="single" w:sz="4" w:space="0" w:color="auto"/>
            </w:tcBorders>
            <w:vAlign w:val="center"/>
            <w:hideMark/>
          </w:tcPr>
          <w:p w14:paraId="7ED80257" w14:textId="77777777" w:rsidR="002E6A58" w:rsidRPr="005E494A" w:rsidRDefault="002E6A58" w:rsidP="00AD6F8F">
            <w:pPr>
              <w:widowControl/>
              <w:spacing w:line="580" w:lineRule="exact"/>
              <w:rPr>
                <w:color w:val="000000"/>
                <w:szCs w:val="32"/>
              </w:rPr>
            </w:pPr>
            <w:r w:rsidRPr="005E494A">
              <w:rPr>
                <w:color w:val="000000"/>
                <w:szCs w:val="32"/>
              </w:rPr>
              <w:t>单体体重</w:t>
            </w:r>
            <w:r w:rsidRPr="005E494A">
              <w:rPr>
                <w:color w:val="000000"/>
                <w:szCs w:val="32"/>
              </w:rPr>
              <w:t>/</w:t>
            </w:r>
            <w:r w:rsidRPr="005E494A">
              <w:rPr>
                <w:color w:val="000000"/>
                <w:szCs w:val="32"/>
              </w:rPr>
              <w:t>（</w:t>
            </w:r>
            <w:r w:rsidRPr="005E494A">
              <w:rPr>
                <w:color w:val="000000"/>
                <w:szCs w:val="32"/>
              </w:rPr>
              <w:t>Kg</w:t>
            </w:r>
            <w:r w:rsidRPr="005E494A">
              <w:rPr>
                <w:color w:val="000000"/>
                <w:szCs w:val="32"/>
              </w:rPr>
              <w:t>）</w:t>
            </w:r>
          </w:p>
        </w:tc>
        <w:tc>
          <w:tcPr>
            <w:tcW w:w="3189" w:type="dxa"/>
            <w:tcBorders>
              <w:top w:val="single" w:sz="4" w:space="0" w:color="auto"/>
              <w:left w:val="single" w:sz="4" w:space="0" w:color="auto"/>
              <w:bottom w:val="single" w:sz="4" w:space="0" w:color="auto"/>
              <w:right w:val="single" w:sz="4" w:space="0" w:color="auto"/>
            </w:tcBorders>
            <w:vAlign w:val="center"/>
            <w:hideMark/>
          </w:tcPr>
          <w:p w14:paraId="3FDEC528" w14:textId="77777777" w:rsidR="002E6A58" w:rsidRPr="005E494A" w:rsidRDefault="002E6A58" w:rsidP="00AD6F8F">
            <w:pPr>
              <w:widowControl/>
              <w:spacing w:line="580" w:lineRule="exact"/>
              <w:rPr>
                <w:color w:val="000000"/>
                <w:szCs w:val="32"/>
              </w:rPr>
            </w:pPr>
            <w:r w:rsidRPr="005E494A">
              <w:rPr>
                <w:color w:val="000000"/>
                <w:szCs w:val="32"/>
              </w:rPr>
              <w:t>(140,150]</w:t>
            </w:r>
          </w:p>
        </w:tc>
        <w:tc>
          <w:tcPr>
            <w:tcW w:w="2560" w:type="dxa"/>
            <w:tcBorders>
              <w:top w:val="single" w:sz="4" w:space="0" w:color="auto"/>
              <w:left w:val="single" w:sz="4" w:space="0" w:color="auto"/>
              <w:bottom w:val="single" w:sz="4" w:space="0" w:color="auto"/>
              <w:right w:val="single" w:sz="4" w:space="0" w:color="auto"/>
            </w:tcBorders>
            <w:vAlign w:val="center"/>
            <w:hideMark/>
          </w:tcPr>
          <w:p w14:paraId="603E6B9E" w14:textId="77777777" w:rsidR="002E6A58" w:rsidRPr="005E494A" w:rsidRDefault="002E6A58" w:rsidP="00AD6F8F">
            <w:pPr>
              <w:widowControl/>
              <w:spacing w:line="580" w:lineRule="exact"/>
              <w:rPr>
                <w:color w:val="000000"/>
                <w:szCs w:val="32"/>
              </w:rPr>
            </w:pPr>
            <w:proofErr w:type="gramStart"/>
            <w:r w:rsidRPr="005E494A">
              <w:rPr>
                <w:color w:val="000000"/>
                <w:szCs w:val="32"/>
              </w:rPr>
              <w:t>扣价</w:t>
            </w:r>
            <w:r w:rsidRPr="005E494A">
              <w:rPr>
                <w:color w:val="000000"/>
                <w:szCs w:val="32"/>
              </w:rPr>
              <w:t>0</w:t>
            </w:r>
            <w:r w:rsidRPr="005E494A">
              <w:rPr>
                <w:color w:val="000000"/>
                <w:szCs w:val="32"/>
              </w:rPr>
              <w:t>元</w:t>
            </w:r>
            <w:proofErr w:type="gramEnd"/>
            <w:r w:rsidRPr="005E494A">
              <w:rPr>
                <w:color w:val="000000"/>
                <w:szCs w:val="32"/>
              </w:rPr>
              <w:t>/</w:t>
            </w:r>
            <w:r w:rsidRPr="005E494A">
              <w:rPr>
                <w:color w:val="000000"/>
                <w:szCs w:val="32"/>
              </w:rPr>
              <w:t>头</w:t>
            </w:r>
          </w:p>
        </w:tc>
      </w:tr>
      <w:tr w:rsidR="002E6A58" w:rsidRPr="005E494A" w14:paraId="06131D27" w14:textId="77777777" w:rsidTr="00AD6F8F">
        <w:tc>
          <w:tcPr>
            <w:tcW w:w="0" w:type="auto"/>
            <w:vMerge/>
            <w:tcBorders>
              <w:top w:val="single" w:sz="4" w:space="0" w:color="auto"/>
              <w:left w:val="single" w:sz="4" w:space="0" w:color="auto"/>
              <w:bottom w:val="single" w:sz="4" w:space="0" w:color="auto"/>
              <w:right w:val="single" w:sz="4" w:space="0" w:color="auto"/>
            </w:tcBorders>
            <w:vAlign w:val="center"/>
            <w:hideMark/>
          </w:tcPr>
          <w:p w14:paraId="5FC1D42F" w14:textId="77777777" w:rsidR="002E6A58" w:rsidRPr="005E494A" w:rsidRDefault="002E6A58" w:rsidP="00AD6F8F">
            <w:pPr>
              <w:widowControl/>
              <w:jc w:val="left"/>
              <w:rPr>
                <w:color w:val="000000"/>
                <w:szCs w:val="32"/>
              </w:rPr>
            </w:pPr>
          </w:p>
        </w:tc>
        <w:tc>
          <w:tcPr>
            <w:tcW w:w="3189" w:type="dxa"/>
            <w:tcBorders>
              <w:top w:val="single" w:sz="4" w:space="0" w:color="auto"/>
              <w:left w:val="single" w:sz="4" w:space="0" w:color="auto"/>
              <w:bottom w:val="single" w:sz="4" w:space="0" w:color="auto"/>
              <w:right w:val="single" w:sz="4" w:space="0" w:color="auto"/>
            </w:tcBorders>
            <w:vAlign w:val="center"/>
            <w:hideMark/>
          </w:tcPr>
          <w:p w14:paraId="29F5E88A" w14:textId="77777777" w:rsidR="002E6A58" w:rsidRPr="005E494A" w:rsidRDefault="002E6A58" w:rsidP="00AD6F8F">
            <w:pPr>
              <w:widowControl/>
              <w:spacing w:line="580" w:lineRule="exact"/>
              <w:rPr>
                <w:color w:val="000000"/>
                <w:szCs w:val="32"/>
              </w:rPr>
            </w:pPr>
            <w:r w:rsidRPr="005E494A">
              <w:rPr>
                <w:rFonts w:eastAsia="宋体"/>
                <w:color w:val="000000"/>
                <w:szCs w:val="32"/>
              </w:rPr>
              <w:t>&gt;150</w:t>
            </w:r>
          </w:p>
        </w:tc>
        <w:tc>
          <w:tcPr>
            <w:tcW w:w="2560" w:type="dxa"/>
            <w:tcBorders>
              <w:top w:val="single" w:sz="4" w:space="0" w:color="auto"/>
              <w:left w:val="single" w:sz="4" w:space="0" w:color="auto"/>
              <w:bottom w:val="single" w:sz="4" w:space="0" w:color="auto"/>
              <w:right w:val="single" w:sz="4" w:space="0" w:color="auto"/>
            </w:tcBorders>
            <w:vAlign w:val="center"/>
            <w:hideMark/>
          </w:tcPr>
          <w:p w14:paraId="59E6CB53" w14:textId="77777777" w:rsidR="002E6A58" w:rsidRPr="005E494A" w:rsidRDefault="002E6A58" w:rsidP="00AD6F8F">
            <w:pPr>
              <w:widowControl/>
              <w:spacing w:line="580" w:lineRule="exact"/>
              <w:rPr>
                <w:color w:val="000000"/>
                <w:szCs w:val="32"/>
              </w:rPr>
            </w:pPr>
            <w:proofErr w:type="gramStart"/>
            <w:r w:rsidRPr="005E494A">
              <w:rPr>
                <w:color w:val="000000"/>
                <w:szCs w:val="32"/>
              </w:rPr>
              <w:t>扣价</w:t>
            </w:r>
            <w:r w:rsidRPr="005E494A">
              <w:rPr>
                <w:color w:val="000000"/>
                <w:szCs w:val="32"/>
              </w:rPr>
              <w:t>200</w:t>
            </w:r>
            <w:r w:rsidRPr="005E494A">
              <w:rPr>
                <w:color w:val="000000"/>
                <w:szCs w:val="32"/>
              </w:rPr>
              <w:t>元</w:t>
            </w:r>
            <w:proofErr w:type="gramEnd"/>
            <w:r w:rsidRPr="005E494A">
              <w:rPr>
                <w:color w:val="000000"/>
                <w:szCs w:val="32"/>
              </w:rPr>
              <w:t>/</w:t>
            </w:r>
            <w:r w:rsidRPr="005E494A">
              <w:rPr>
                <w:color w:val="000000"/>
                <w:szCs w:val="32"/>
              </w:rPr>
              <w:t>头</w:t>
            </w:r>
          </w:p>
        </w:tc>
      </w:tr>
      <w:tr w:rsidR="002E6A58" w:rsidRPr="005E494A" w14:paraId="243F2654" w14:textId="77777777" w:rsidTr="00AD6F8F">
        <w:tc>
          <w:tcPr>
            <w:tcW w:w="0" w:type="auto"/>
            <w:vMerge/>
            <w:tcBorders>
              <w:top w:val="single" w:sz="4" w:space="0" w:color="auto"/>
              <w:left w:val="single" w:sz="4" w:space="0" w:color="auto"/>
              <w:bottom w:val="single" w:sz="4" w:space="0" w:color="auto"/>
              <w:right w:val="single" w:sz="4" w:space="0" w:color="auto"/>
            </w:tcBorders>
            <w:vAlign w:val="center"/>
            <w:hideMark/>
          </w:tcPr>
          <w:p w14:paraId="26520729" w14:textId="77777777" w:rsidR="002E6A58" w:rsidRPr="005E494A" w:rsidRDefault="002E6A58" w:rsidP="00AD6F8F">
            <w:pPr>
              <w:widowControl/>
              <w:jc w:val="left"/>
              <w:rPr>
                <w:color w:val="000000"/>
                <w:szCs w:val="32"/>
              </w:rPr>
            </w:pPr>
          </w:p>
        </w:tc>
        <w:tc>
          <w:tcPr>
            <w:tcW w:w="3189" w:type="dxa"/>
            <w:tcBorders>
              <w:top w:val="single" w:sz="4" w:space="0" w:color="auto"/>
              <w:left w:val="single" w:sz="4" w:space="0" w:color="auto"/>
              <w:bottom w:val="single" w:sz="4" w:space="0" w:color="auto"/>
              <w:right w:val="single" w:sz="4" w:space="0" w:color="auto"/>
            </w:tcBorders>
            <w:vAlign w:val="center"/>
            <w:hideMark/>
          </w:tcPr>
          <w:p w14:paraId="33E966E5" w14:textId="77777777" w:rsidR="002E6A58" w:rsidRPr="005E494A" w:rsidRDefault="002E6A58" w:rsidP="00AD6F8F">
            <w:pPr>
              <w:widowControl/>
              <w:spacing w:line="580" w:lineRule="exact"/>
              <w:rPr>
                <w:color w:val="000000"/>
                <w:szCs w:val="32"/>
              </w:rPr>
            </w:pPr>
            <w:r w:rsidRPr="005E494A">
              <w:rPr>
                <w:rFonts w:eastAsia="宋体"/>
                <w:color w:val="000000"/>
                <w:szCs w:val="32"/>
              </w:rPr>
              <w:t>&lt;90</w:t>
            </w:r>
          </w:p>
        </w:tc>
        <w:tc>
          <w:tcPr>
            <w:tcW w:w="2560" w:type="dxa"/>
            <w:tcBorders>
              <w:top w:val="single" w:sz="4" w:space="0" w:color="auto"/>
              <w:left w:val="single" w:sz="4" w:space="0" w:color="auto"/>
              <w:bottom w:val="single" w:sz="4" w:space="0" w:color="auto"/>
              <w:right w:val="single" w:sz="4" w:space="0" w:color="auto"/>
            </w:tcBorders>
            <w:vAlign w:val="center"/>
            <w:hideMark/>
          </w:tcPr>
          <w:p w14:paraId="1C1D1F1C" w14:textId="77777777" w:rsidR="002E6A58" w:rsidRPr="005E494A" w:rsidRDefault="002E6A58" w:rsidP="00AD6F8F">
            <w:pPr>
              <w:widowControl/>
              <w:spacing w:line="580" w:lineRule="exact"/>
              <w:rPr>
                <w:color w:val="000000"/>
                <w:szCs w:val="32"/>
              </w:rPr>
            </w:pPr>
            <w:proofErr w:type="gramStart"/>
            <w:r w:rsidRPr="005E494A">
              <w:rPr>
                <w:color w:val="000000"/>
                <w:szCs w:val="32"/>
              </w:rPr>
              <w:t>扣价</w:t>
            </w:r>
            <w:r w:rsidRPr="005E494A">
              <w:rPr>
                <w:color w:val="000000"/>
                <w:szCs w:val="32"/>
              </w:rPr>
              <w:t>1000</w:t>
            </w:r>
            <w:r w:rsidRPr="005E494A">
              <w:rPr>
                <w:color w:val="000000"/>
                <w:szCs w:val="32"/>
              </w:rPr>
              <w:t>元</w:t>
            </w:r>
            <w:proofErr w:type="gramEnd"/>
            <w:r w:rsidRPr="005E494A">
              <w:rPr>
                <w:color w:val="000000"/>
                <w:szCs w:val="32"/>
              </w:rPr>
              <w:t>/</w:t>
            </w:r>
            <w:r w:rsidRPr="005E494A">
              <w:rPr>
                <w:color w:val="000000"/>
                <w:szCs w:val="32"/>
              </w:rPr>
              <w:t>头</w:t>
            </w:r>
          </w:p>
        </w:tc>
      </w:tr>
    </w:tbl>
    <w:p w14:paraId="25AE1DFD" w14:textId="77777777" w:rsidR="002E6A58" w:rsidRPr="005E494A" w:rsidRDefault="002E6A58" w:rsidP="002E6A58">
      <w:pPr>
        <w:widowControl/>
        <w:spacing w:line="580" w:lineRule="exact"/>
        <w:ind w:firstLine="640"/>
        <w:rPr>
          <w:szCs w:val="32"/>
        </w:rPr>
      </w:pPr>
      <w:r w:rsidRPr="005E494A">
        <w:rPr>
          <w:szCs w:val="32"/>
        </w:rPr>
        <w:t xml:space="preserve">4.3 </w:t>
      </w:r>
      <w:r w:rsidRPr="005E494A">
        <w:rPr>
          <w:szCs w:val="32"/>
        </w:rPr>
        <w:t>卫生检疫</w:t>
      </w:r>
    </w:p>
    <w:p w14:paraId="23C1329A" w14:textId="77777777" w:rsidR="002E6A58" w:rsidRPr="005E494A" w:rsidRDefault="002E6A58" w:rsidP="002E6A58">
      <w:pPr>
        <w:widowControl/>
        <w:spacing w:line="580" w:lineRule="exact"/>
        <w:ind w:firstLine="640"/>
        <w:rPr>
          <w:szCs w:val="32"/>
        </w:rPr>
      </w:pPr>
      <w:r w:rsidRPr="005E494A">
        <w:rPr>
          <w:szCs w:val="32"/>
        </w:rPr>
        <w:t>应满足《中华人民共和国动物防疫法》、《生猪产地检疫规程》和生猪卫生检疫相关标准规定的要求。</w:t>
      </w:r>
    </w:p>
    <w:p w14:paraId="45BF008E" w14:textId="77777777" w:rsidR="002E6A58" w:rsidRPr="005E494A" w:rsidRDefault="002E6A58" w:rsidP="002E6A58">
      <w:pPr>
        <w:widowControl/>
        <w:spacing w:line="580" w:lineRule="exact"/>
        <w:ind w:firstLine="640"/>
        <w:rPr>
          <w:szCs w:val="32"/>
        </w:rPr>
      </w:pPr>
      <w:r w:rsidRPr="005E494A">
        <w:rPr>
          <w:szCs w:val="32"/>
        </w:rPr>
        <w:t>5.</w:t>
      </w:r>
      <w:r w:rsidRPr="005E494A">
        <w:rPr>
          <w:szCs w:val="32"/>
        </w:rPr>
        <w:t>检验方法</w:t>
      </w:r>
    </w:p>
    <w:p w14:paraId="4B8533C8" w14:textId="77777777" w:rsidR="002E6A58" w:rsidRPr="005E494A" w:rsidRDefault="002E6A58" w:rsidP="002E6A58">
      <w:pPr>
        <w:widowControl/>
        <w:spacing w:line="580" w:lineRule="exact"/>
        <w:ind w:firstLine="640"/>
        <w:rPr>
          <w:szCs w:val="32"/>
        </w:rPr>
      </w:pPr>
      <w:r w:rsidRPr="005E494A">
        <w:rPr>
          <w:szCs w:val="32"/>
        </w:rPr>
        <w:t xml:space="preserve">5.1 </w:t>
      </w:r>
      <w:r w:rsidRPr="005E494A">
        <w:rPr>
          <w:szCs w:val="32"/>
        </w:rPr>
        <w:t>外观检验：以目测观察方式对生猪外观进行评定。</w:t>
      </w:r>
    </w:p>
    <w:p w14:paraId="50206496" w14:textId="77777777" w:rsidR="002E6A58" w:rsidRPr="005E494A" w:rsidRDefault="002E6A58" w:rsidP="002E6A58">
      <w:pPr>
        <w:widowControl/>
        <w:spacing w:line="580" w:lineRule="exact"/>
        <w:ind w:firstLine="640"/>
        <w:rPr>
          <w:szCs w:val="32"/>
        </w:rPr>
      </w:pPr>
      <w:r w:rsidRPr="005E494A">
        <w:rPr>
          <w:szCs w:val="32"/>
        </w:rPr>
        <w:t xml:space="preserve">5.2 </w:t>
      </w:r>
      <w:r w:rsidRPr="005E494A">
        <w:rPr>
          <w:szCs w:val="32"/>
        </w:rPr>
        <w:t>平均体重：同一检验批次生猪以地磅或者交易所认可的其他检重设备称重后的实际总重量除以实际头数，确定平均体重。</w:t>
      </w:r>
    </w:p>
    <w:p w14:paraId="05BF9BAC" w14:textId="77777777" w:rsidR="002E6A58" w:rsidRPr="005E494A" w:rsidRDefault="002E6A58" w:rsidP="002E6A58">
      <w:pPr>
        <w:widowControl/>
        <w:spacing w:line="580" w:lineRule="exact"/>
        <w:ind w:firstLine="640"/>
        <w:rPr>
          <w:szCs w:val="32"/>
        </w:rPr>
      </w:pPr>
      <w:r w:rsidRPr="005E494A">
        <w:rPr>
          <w:szCs w:val="32"/>
        </w:rPr>
        <w:lastRenderedPageBreak/>
        <w:t xml:space="preserve">5.3 </w:t>
      </w:r>
      <w:r w:rsidRPr="005E494A">
        <w:rPr>
          <w:szCs w:val="32"/>
        </w:rPr>
        <w:t>单体体重：以地磅或者交易所认可的其他检重设备称重，确定单体体重。</w:t>
      </w:r>
    </w:p>
    <w:p w14:paraId="22C3CC69" w14:textId="77777777" w:rsidR="002E6A58" w:rsidRPr="005E494A" w:rsidRDefault="002E6A58" w:rsidP="002E6A58">
      <w:pPr>
        <w:widowControl/>
        <w:spacing w:line="580" w:lineRule="exact"/>
        <w:ind w:firstLine="640"/>
        <w:rPr>
          <w:szCs w:val="32"/>
        </w:rPr>
      </w:pPr>
      <w:r w:rsidRPr="005E494A">
        <w:rPr>
          <w:szCs w:val="32"/>
        </w:rPr>
        <w:t>6.</w:t>
      </w:r>
      <w:r w:rsidRPr="005E494A">
        <w:rPr>
          <w:szCs w:val="32"/>
        </w:rPr>
        <w:t>附加说明</w:t>
      </w:r>
    </w:p>
    <w:p w14:paraId="5D7A32AB" w14:textId="4C859117" w:rsidR="00FF5691" w:rsidRDefault="002E6A58" w:rsidP="002E6A58">
      <w:r w:rsidRPr="005E494A">
        <w:rPr>
          <w:szCs w:val="32"/>
        </w:rPr>
        <w:t>本标准由大连商品交易所负责解释。</w:t>
      </w:r>
    </w:p>
    <w:sectPr w:rsidR="00FF56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A58"/>
    <w:rsid w:val="002E6A58"/>
    <w:rsid w:val="00370731"/>
    <w:rsid w:val="00660D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D4777"/>
  <w15:chartTrackingRefBased/>
  <w15:docId w15:val="{42CAB163-9BCB-4DC2-99E8-D62154C13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6A58"/>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档" ma:contentTypeID="0x0101006291D483089A7845B55286B135BF7B00" ma:contentTypeVersion="1" ma:contentTypeDescription="新建文档。" ma:contentTypeScope="" ma:versionID="b5265edf8270c0a298af8d66fc8286a2">
  <xsd:schema xmlns:xsd="http://www.w3.org/2001/XMLSchema" xmlns:xs="http://www.w3.org/2001/XMLSchema" xmlns:p="http://schemas.microsoft.com/office/2006/metadata/properties" xmlns:ns2="4f16167e-0980-47ed-bfa9-106d2637988c" targetNamespace="http://schemas.microsoft.com/office/2006/metadata/properties" ma:root="true" ma:fieldsID="4118eb4a22333564d440967437bb35b3" ns2:_="">
    <xsd:import namespace="4f16167e-0980-47ed-bfa9-106d2637988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16167e-0980-47ed-bfa9-106d2637988c" elementFormDefault="qualified">
    <xsd:import namespace="http://schemas.microsoft.com/office/2006/documentManagement/types"/>
    <xsd:import namespace="http://schemas.microsoft.com/office/infopath/2007/PartnerControls"/>
    <xsd:element name="SharedWithUsers" ma:index="8"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8292318-8F9A-4695-ACC3-7C4EFDB68AB9}"/>
</file>

<file path=customXml/itemProps2.xml><?xml version="1.0" encoding="utf-8"?>
<ds:datastoreItem xmlns:ds="http://schemas.openxmlformats.org/officeDocument/2006/customXml" ds:itemID="{5D0C1508-1111-4C8E-ACA0-E0E3DABD0CC1}"/>
</file>

<file path=customXml/itemProps3.xml><?xml version="1.0" encoding="utf-8"?>
<ds:datastoreItem xmlns:ds="http://schemas.openxmlformats.org/officeDocument/2006/customXml" ds:itemID="{2F4D0E8C-2F9B-49E0-B4AA-10816A50DE7D}"/>
</file>

<file path=docProps/app.xml><?xml version="1.0" encoding="utf-8"?>
<Properties xmlns="http://schemas.openxmlformats.org/officeDocument/2006/extended-properties" xmlns:vt="http://schemas.openxmlformats.org/officeDocument/2006/docPropsVTypes">
  <Template>Normal.dotm</Template>
  <TotalTime>1</TotalTime>
  <Pages>3</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tangzhaoxia</dc:creator>
  <cp:keywords/>
  <dc:description/>
  <cp:lastModifiedBy>tangzhaoxia</cp:lastModifiedBy>
  <cp:revision>1</cp:revision>
  <dcterms:created xsi:type="dcterms:W3CDTF">2020-12-31T09:01:00Z</dcterms:created>
  <dcterms:modified xsi:type="dcterms:W3CDTF">2020-12-31T09:02:00Z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0x0101006291D483089A7845B55286B135BF7B00</vt:lpwstr>
  </property>
</Properties>
</file>